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4A0C3C" w:rsidRPr="007618C9">
        <w:trPr>
          <w:trHeight w:hRule="exact" w:val="1528"/>
        </w:trPr>
        <w:tc>
          <w:tcPr>
            <w:tcW w:w="143" w:type="dxa"/>
          </w:tcPr>
          <w:p w:rsidR="004A0C3C" w:rsidRDefault="004A0C3C"/>
        </w:tc>
        <w:tc>
          <w:tcPr>
            <w:tcW w:w="285" w:type="dxa"/>
          </w:tcPr>
          <w:p w:rsidR="004A0C3C" w:rsidRDefault="004A0C3C"/>
        </w:tc>
        <w:tc>
          <w:tcPr>
            <w:tcW w:w="710" w:type="dxa"/>
          </w:tcPr>
          <w:p w:rsidR="004A0C3C" w:rsidRDefault="004A0C3C"/>
        </w:tc>
        <w:tc>
          <w:tcPr>
            <w:tcW w:w="1419" w:type="dxa"/>
          </w:tcPr>
          <w:p w:rsidR="004A0C3C" w:rsidRDefault="004A0C3C"/>
        </w:tc>
        <w:tc>
          <w:tcPr>
            <w:tcW w:w="1419" w:type="dxa"/>
          </w:tcPr>
          <w:p w:rsidR="004A0C3C" w:rsidRDefault="004A0C3C"/>
        </w:tc>
        <w:tc>
          <w:tcPr>
            <w:tcW w:w="710" w:type="dxa"/>
          </w:tcPr>
          <w:p w:rsidR="004A0C3C" w:rsidRDefault="004A0C3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7618C9">
            <w:pPr>
              <w:spacing w:after="0" w:line="240" w:lineRule="auto"/>
              <w:jc w:val="both"/>
              <w:rPr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«Управление рисками и страховая деятельность», утв. приказом ректора ОмГА от 30.08.2021 №94.</w:t>
            </w:r>
          </w:p>
        </w:tc>
      </w:tr>
      <w:tr w:rsidR="004A0C3C" w:rsidRPr="007618C9">
        <w:trPr>
          <w:trHeight w:hRule="exact" w:val="138"/>
        </w:trPr>
        <w:tc>
          <w:tcPr>
            <w:tcW w:w="143" w:type="dxa"/>
          </w:tcPr>
          <w:p w:rsidR="004A0C3C" w:rsidRPr="007618C9" w:rsidRDefault="004A0C3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0C3C" w:rsidRPr="007618C9" w:rsidRDefault="004A0C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0C3C" w:rsidRPr="007618C9" w:rsidRDefault="004A0C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0C3C" w:rsidRPr="007618C9" w:rsidRDefault="004A0C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0C3C" w:rsidRPr="007618C9" w:rsidRDefault="004A0C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0C3C" w:rsidRPr="007618C9" w:rsidRDefault="004A0C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A0C3C" w:rsidRPr="007618C9" w:rsidRDefault="004A0C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0C3C" w:rsidRPr="007618C9" w:rsidRDefault="004A0C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0C3C" w:rsidRPr="007618C9" w:rsidRDefault="004A0C3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A0C3C" w:rsidRPr="007618C9" w:rsidRDefault="004A0C3C">
            <w:pPr>
              <w:rPr>
                <w:lang w:val="ru-RU"/>
              </w:rPr>
            </w:pPr>
          </w:p>
        </w:tc>
      </w:tr>
      <w:tr w:rsidR="004A0C3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7618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A0C3C" w:rsidRPr="007618C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7618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4A0C3C" w:rsidRPr="007618C9">
        <w:trPr>
          <w:trHeight w:hRule="exact" w:val="211"/>
        </w:trPr>
        <w:tc>
          <w:tcPr>
            <w:tcW w:w="143" w:type="dxa"/>
          </w:tcPr>
          <w:p w:rsidR="004A0C3C" w:rsidRPr="007618C9" w:rsidRDefault="004A0C3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0C3C" w:rsidRPr="007618C9" w:rsidRDefault="004A0C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0C3C" w:rsidRPr="007618C9" w:rsidRDefault="004A0C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0C3C" w:rsidRPr="007618C9" w:rsidRDefault="004A0C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0C3C" w:rsidRPr="007618C9" w:rsidRDefault="004A0C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0C3C" w:rsidRPr="007618C9" w:rsidRDefault="004A0C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A0C3C" w:rsidRPr="007618C9" w:rsidRDefault="004A0C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0C3C" w:rsidRPr="007618C9" w:rsidRDefault="004A0C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0C3C" w:rsidRPr="007618C9" w:rsidRDefault="004A0C3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A0C3C" w:rsidRPr="007618C9" w:rsidRDefault="004A0C3C">
            <w:pPr>
              <w:rPr>
                <w:lang w:val="ru-RU"/>
              </w:rPr>
            </w:pPr>
          </w:p>
        </w:tc>
      </w:tr>
      <w:tr w:rsidR="004A0C3C">
        <w:trPr>
          <w:trHeight w:hRule="exact" w:val="277"/>
        </w:trPr>
        <w:tc>
          <w:tcPr>
            <w:tcW w:w="143" w:type="dxa"/>
          </w:tcPr>
          <w:p w:rsidR="004A0C3C" w:rsidRPr="007618C9" w:rsidRDefault="004A0C3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0C3C" w:rsidRPr="007618C9" w:rsidRDefault="004A0C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0C3C" w:rsidRPr="007618C9" w:rsidRDefault="004A0C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0C3C" w:rsidRPr="007618C9" w:rsidRDefault="004A0C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0C3C" w:rsidRPr="007618C9" w:rsidRDefault="004A0C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0C3C" w:rsidRPr="007618C9" w:rsidRDefault="004A0C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A0C3C" w:rsidRPr="007618C9" w:rsidRDefault="004A0C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0C3C" w:rsidRPr="007618C9" w:rsidRDefault="004A0C3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A0C3C">
        <w:trPr>
          <w:trHeight w:hRule="exact" w:val="138"/>
        </w:trPr>
        <w:tc>
          <w:tcPr>
            <w:tcW w:w="143" w:type="dxa"/>
          </w:tcPr>
          <w:p w:rsidR="004A0C3C" w:rsidRDefault="004A0C3C"/>
        </w:tc>
        <w:tc>
          <w:tcPr>
            <w:tcW w:w="285" w:type="dxa"/>
          </w:tcPr>
          <w:p w:rsidR="004A0C3C" w:rsidRDefault="004A0C3C"/>
        </w:tc>
        <w:tc>
          <w:tcPr>
            <w:tcW w:w="710" w:type="dxa"/>
          </w:tcPr>
          <w:p w:rsidR="004A0C3C" w:rsidRDefault="004A0C3C"/>
        </w:tc>
        <w:tc>
          <w:tcPr>
            <w:tcW w:w="1419" w:type="dxa"/>
          </w:tcPr>
          <w:p w:rsidR="004A0C3C" w:rsidRDefault="004A0C3C"/>
        </w:tc>
        <w:tc>
          <w:tcPr>
            <w:tcW w:w="1419" w:type="dxa"/>
          </w:tcPr>
          <w:p w:rsidR="004A0C3C" w:rsidRDefault="004A0C3C"/>
        </w:tc>
        <w:tc>
          <w:tcPr>
            <w:tcW w:w="710" w:type="dxa"/>
          </w:tcPr>
          <w:p w:rsidR="004A0C3C" w:rsidRDefault="004A0C3C"/>
        </w:tc>
        <w:tc>
          <w:tcPr>
            <w:tcW w:w="426" w:type="dxa"/>
          </w:tcPr>
          <w:p w:rsidR="004A0C3C" w:rsidRDefault="004A0C3C"/>
        </w:tc>
        <w:tc>
          <w:tcPr>
            <w:tcW w:w="1277" w:type="dxa"/>
          </w:tcPr>
          <w:p w:rsidR="004A0C3C" w:rsidRDefault="004A0C3C"/>
        </w:tc>
        <w:tc>
          <w:tcPr>
            <w:tcW w:w="993" w:type="dxa"/>
          </w:tcPr>
          <w:p w:rsidR="004A0C3C" w:rsidRDefault="004A0C3C"/>
        </w:tc>
        <w:tc>
          <w:tcPr>
            <w:tcW w:w="2836" w:type="dxa"/>
          </w:tcPr>
          <w:p w:rsidR="004A0C3C" w:rsidRDefault="004A0C3C"/>
        </w:tc>
      </w:tr>
      <w:tr w:rsidR="004A0C3C" w:rsidRPr="007618C9">
        <w:trPr>
          <w:trHeight w:hRule="exact" w:val="277"/>
        </w:trPr>
        <w:tc>
          <w:tcPr>
            <w:tcW w:w="143" w:type="dxa"/>
          </w:tcPr>
          <w:p w:rsidR="004A0C3C" w:rsidRDefault="004A0C3C"/>
        </w:tc>
        <w:tc>
          <w:tcPr>
            <w:tcW w:w="285" w:type="dxa"/>
          </w:tcPr>
          <w:p w:rsidR="004A0C3C" w:rsidRDefault="004A0C3C"/>
        </w:tc>
        <w:tc>
          <w:tcPr>
            <w:tcW w:w="710" w:type="dxa"/>
          </w:tcPr>
          <w:p w:rsidR="004A0C3C" w:rsidRDefault="004A0C3C"/>
        </w:tc>
        <w:tc>
          <w:tcPr>
            <w:tcW w:w="1419" w:type="dxa"/>
          </w:tcPr>
          <w:p w:rsidR="004A0C3C" w:rsidRDefault="004A0C3C"/>
        </w:tc>
        <w:tc>
          <w:tcPr>
            <w:tcW w:w="1419" w:type="dxa"/>
          </w:tcPr>
          <w:p w:rsidR="004A0C3C" w:rsidRDefault="004A0C3C"/>
        </w:tc>
        <w:tc>
          <w:tcPr>
            <w:tcW w:w="710" w:type="dxa"/>
          </w:tcPr>
          <w:p w:rsidR="004A0C3C" w:rsidRDefault="004A0C3C"/>
        </w:tc>
        <w:tc>
          <w:tcPr>
            <w:tcW w:w="426" w:type="dxa"/>
          </w:tcPr>
          <w:p w:rsidR="004A0C3C" w:rsidRDefault="004A0C3C"/>
        </w:tc>
        <w:tc>
          <w:tcPr>
            <w:tcW w:w="1277" w:type="dxa"/>
          </w:tcPr>
          <w:p w:rsidR="004A0C3C" w:rsidRDefault="004A0C3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7618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A0C3C" w:rsidRPr="007618C9">
        <w:trPr>
          <w:trHeight w:hRule="exact" w:val="138"/>
        </w:trPr>
        <w:tc>
          <w:tcPr>
            <w:tcW w:w="143" w:type="dxa"/>
          </w:tcPr>
          <w:p w:rsidR="004A0C3C" w:rsidRPr="007618C9" w:rsidRDefault="004A0C3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0C3C" w:rsidRPr="007618C9" w:rsidRDefault="004A0C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0C3C" w:rsidRPr="007618C9" w:rsidRDefault="004A0C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0C3C" w:rsidRPr="007618C9" w:rsidRDefault="004A0C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0C3C" w:rsidRPr="007618C9" w:rsidRDefault="004A0C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0C3C" w:rsidRPr="007618C9" w:rsidRDefault="004A0C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A0C3C" w:rsidRPr="007618C9" w:rsidRDefault="004A0C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0C3C" w:rsidRPr="007618C9" w:rsidRDefault="004A0C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0C3C" w:rsidRPr="007618C9" w:rsidRDefault="004A0C3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A0C3C" w:rsidRPr="007618C9" w:rsidRDefault="004A0C3C">
            <w:pPr>
              <w:rPr>
                <w:lang w:val="ru-RU"/>
              </w:rPr>
            </w:pPr>
          </w:p>
        </w:tc>
      </w:tr>
      <w:tr w:rsidR="004A0C3C">
        <w:trPr>
          <w:trHeight w:hRule="exact" w:val="277"/>
        </w:trPr>
        <w:tc>
          <w:tcPr>
            <w:tcW w:w="143" w:type="dxa"/>
          </w:tcPr>
          <w:p w:rsidR="004A0C3C" w:rsidRPr="007618C9" w:rsidRDefault="004A0C3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0C3C" w:rsidRPr="007618C9" w:rsidRDefault="004A0C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0C3C" w:rsidRPr="007618C9" w:rsidRDefault="004A0C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0C3C" w:rsidRPr="007618C9" w:rsidRDefault="004A0C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0C3C" w:rsidRPr="007618C9" w:rsidRDefault="004A0C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0C3C" w:rsidRPr="007618C9" w:rsidRDefault="004A0C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A0C3C" w:rsidRPr="007618C9" w:rsidRDefault="004A0C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0C3C" w:rsidRPr="007618C9" w:rsidRDefault="004A0C3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A0C3C">
        <w:trPr>
          <w:trHeight w:hRule="exact" w:val="138"/>
        </w:trPr>
        <w:tc>
          <w:tcPr>
            <w:tcW w:w="143" w:type="dxa"/>
          </w:tcPr>
          <w:p w:rsidR="004A0C3C" w:rsidRDefault="004A0C3C"/>
        </w:tc>
        <w:tc>
          <w:tcPr>
            <w:tcW w:w="285" w:type="dxa"/>
          </w:tcPr>
          <w:p w:rsidR="004A0C3C" w:rsidRDefault="004A0C3C"/>
        </w:tc>
        <w:tc>
          <w:tcPr>
            <w:tcW w:w="710" w:type="dxa"/>
          </w:tcPr>
          <w:p w:rsidR="004A0C3C" w:rsidRDefault="004A0C3C"/>
        </w:tc>
        <w:tc>
          <w:tcPr>
            <w:tcW w:w="1419" w:type="dxa"/>
          </w:tcPr>
          <w:p w:rsidR="004A0C3C" w:rsidRDefault="004A0C3C"/>
        </w:tc>
        <w:tc>
          <w:tcPr>
            <w:tcW w:w="1419" w:type="dxa"/>
          </w:tcPr>
          <w:p w:rsidR="004A0C3C" w:rsidRDefault="004A0C3C"/>
        </w:tc>
        <w:tc>
          <w:tcPr>
            <w:tcW w:w="710" w:type="dxa"/>
          </w:tcPr>
          <w:p w:rsidR="004A0C3C" w:rsidRDefault="004A0C3C"/>
        </w:tc>
        <w:tc>
          <w:tcPr>
            <w:tcW w:w="426" w:type="dxa"/>
          </w:tcPr>
          <w:p w:rsidR="004A0C3C" w:rsidRDefault="004A0C3C"/>
        </w:tc>
        <w:tc>
          <w:tcPr>
            <w:tcW w:w="1277" w:type="dxa"/>
          </w:tcPr>
          <w:p w:rsidR="004A0C3C" w:rsidRDefault="004A0C3C"/>
        </w:tc>
        <w:tc>
          <w:tcPr>
            <w:tcW w:w="993" w:type="dxa"/>
          </w:tcPr>
          <w:p w:rsidR="004A0C3C" w:rsidRDefault="004A0C3C"/>
        </w:tc>
        <w:tc>
          <w:tcPr>
            <w:tcW w:w="2836" w:type="dxa"/>
          </w:tcPr>
          <w:p w:rsidR="004A0C3C" w:rsidRDefault="004A0C3C"/>
        </w:tc>
      </w:tr>
      <w:tr w:rsidR="004A0C3C">
        <w:trPr>
          <w:trHeight w:hRule="exact" w:val="277"/>
        </w:trPr>
        <w:tc>
          <w:tcPr>
            <w:tcW w:w="143" w:type="dxa"/>
          </w:tcPr>
          <w:p w:rsidR="004A0C3C" w:rsidRDefault="004A0C3C"/>
        </w:tc>
        <w:tc>
          <w:tcPr>
            <w:tcW w:w="285" w:type="dxa"/>
          </w:tcPr>
          <w:p w:rsidR="004A0C3C" w:rsidRDefault="004A0C3C"/>
        </w:tc>
        <w:tc>
          <w:tcPr>
            <w:tcW w:w="710" w:type="dxa"/>
          </w:tcPr>
          <w:p w:rsidR="004A0C3C" w:rsidRDefault="004A0C3C"/>
        </w:tc>
        <w:tc>
          <w:tcPr>
            <w:tcW w:w="1419" w:type="dxa"/>
          </w:tcPr>
          <w:p w:rsidR="004A0C3C" w:rsidRDefault="004A0C3C"/>
        </w:tc>
        <w:tc>
          <w:tcPr>
            <w:tcW w:w="1419" w:type="dxa"/>
          </w:tcPr>
          <w:p w:rsidR="004A0C3C" w:rsidRDefault="004A0C3C"/>
        </w:tc>
        <w:tc>
          <w:tcPr>
            <w:tcW w:w="710" w:type="dxa"/>
          </w:tcPr>
          <w:p w:rsidR="004A0C3C" w:rsidRDefault="004A0C3C"/>
        </w:tc>
        <w:tc>
          <w:tcPr>
            <w:tcW w:w="426" w:type="dxa"/>
          </w:tcPr>
          <w:p w:rsidR="004A0C3C" w:rsidRDefault="004A0C3C"/>
        </w:tc>
        <w:tc>
          <w:tcPr>
            <w:tcW w:w="1277" w:type="dxa"/>
          </w:tcPr>
          <w:p w:rsidR="004A0C3C" w:rsidRDefault="004A0C3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A0C3C">
        <w:trPr>
          <w:trHeight w:hRule="exact" w:val="277"/>
        </w:trPr>
        <w:tc>
          <w:tcPr>
            <w:tcW w:w="143" w:type="dxa"/>
          </w:tcPr>
          <w:p w:rsidR="004A0C3C" w:rsidRDefault="004A0C3C"/>
        </w:tc>
        <w:tc>
          <w:tcPr>
            <w:tcW w:w="285" w:type="dxa"/>
          </w:tcPr>
          <w:p w:rsidR="004A0C3C" w:rsidRDefault="004A0C3C"/>
        </w:tc>
        <w:tc>
          <w:tcPr>
            <w:tcW w:w="710" w:type="dxa"/>
          </w:tcPr>
          <w:p w:rsidR="004A0C3C" w:rsidRDefault="004A0C3C"/>
        </w:tc>
        <w:tc>
          <w:tcPr>
            <w:tcW w:w="1419" w:type="dxa"/>
          </w:tcPr>
          <w:p w:rsidR="004A0C3C" w:rsidRDefault="004A0C3C"/>
        </w:tc>
        <w:tc>
          <w:tcPr>
            <w:tcW w:w="1419" w:type="dxa"/>
          </w:tcPr>
          <w:p w:rsidR="004A0C3C" w:rsidRDefault="004A0C3C"/>
        </w:tc>
        <w:tc>
          <w:tcPr>
            <w:tcW w:w="710" w:type="dxa"/>
          </w:tcPr>
          <w:p w:rsidR="004A0C3C" w:rsidRDefault="004A0C3C"/>
        </w:tc>
        <w:tc>
          <w:tcPr>
            <w:tcW w:w="426" w:type="dxa"/>
          </w:tcPr>
          <w:p w:rsidR="004A0C3C" w:rsidRDefault="004A0C3C"/>
        </w:tc>
        <w:tc>
          <w:tcPr>
            <w:tcW w:w="1277" w:type="dxa"/>
          </w:tcPr>
          <w:p w:rsidR="004A0C3C" w:rsidRDefault="004A0C3C"/>
        </w:tc>
        <w:tc>
          <w:tcPr>
            <w:tcW w:w="993" w:type="dxa"/>
          </w:tcPr>
          <w:p w:rsidR="004A0C3C" w:rsidRDefault="004A0C3C"/>
        </w:tc>
        <w:tc>
          <w:tcPr>
            <w:tcW w:w="2836" w:type="dxa"/>
          </w:tcPr>
          <w:p w:rsidR="004A0C3C" w:rsidRDefault="004A0C3C"/>
        </w:tc>
      </w:tr>
      <w:tr w:rsidR="004A0C3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A0C3C" w:rsidRPr="007618C9">
        <w:trPr>
          <w:trHeight w:hRule="exact" w:val="1135"/>
        </w:trPr>
        <w:tc>
          <w:tcPr>
            <w:tcW w:w="143" w:type="dxa"/>
          </w:tcPr>
          <w:p w:rsidR="004A0C3C" w:rsidRDefault="004A0C3C"/>
        </w:tc>
        <w:tc>
          <w:tcPr>
            <w:tcW w:w="285" w:type="dxa"/>
          </w:tcPr>
          <w:p w:rsidR="004A0C3C" w:rsidRDefault="004A0C3C"/>
        </w:tc>
        <w:tc>
          <w:tcPr>
            <w:tcW w:w="710" w:type="dxa"/>
          </w:tcPr>
          <w:p w:rsidR="004A0C3C" w:rsidRDefault="004A0C3C"/>
        </w:tc>
        <w:tc>
          <w:tcPr>
            <w:tcW w:w="1419" w:type="dxa"/>
          </w:tcPr>
          <w:p w:rsidR="004A0C3C" w:rsidRDefault="004A0C3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7618C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Управление проектами в страховании</w:t>
            </w:r>
          </w:p>
          <w:p w:rsidR="004A0C3C" w:rsidRPr="007618C9" w:rsidRDefault="007618C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К.М.02.05</w:t>
            </w:r>
          </w:p>
        </w:tc>
        <w:tc>
          <w:tcPr>
            <w:tcW w:w="2836" w:type="dxa"/>
          </w:tcPr>
          <w:p w:rsidR="004A0C3C" w:rsidRPr="007618C9" w:rsidRDefault="004A0C3C">
            <w:pPr>
              <w:rPr>
                <w:lang w:val="ru-RU"/>
              </w:rPr>
            </w:pPr>
          </w:p>
        </w:tc>
      </w:tr>
      <w:tr w:rsidR="004A0C3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A0C3C" w:rsidRPr="007618C9">
        <w:trPr>
          <w:trHeight w:hRule="exact" w:val="1389"/>
        </w:trPr>
        <w:tc>
          <w:tcPr>
            <w:tcW w:w="143" w:type="dxa"/>
          </w:tcPr>
          <w:p w:rsidR="004A0C3C" w:rsidRDefault="004A0C3C"/>
        </w:tc>
        <w:tc>
          <w:tcPr>
            <w:tcW w:w="285" w:type="dxa"/>
          </w:tcPr>
          <w:p w:rsidR="004A0C3C" w:rsidRDefault="004A0C3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7618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4A0C3C" w:rsidRPr="007618C9" w:rsidRDefault="007618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«Управление рисками и страховая деятельность»</w:t>
            </w:r>
          </w:p>
          <w:p w:rsidR="004A0C3C" w:rsidRPr="007618C9" w:rsidRDefault="007618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A0C3C" w:rsidRPr="007618C9">
        <w:trPr>
          <w:trHeight w:hRule="exact" w:val="138"/>
        </w:trPr>
        <w:tc>
          <w:tcPr>
            <w:tcW w:w="143" w:type="dxa"/>
          </w:tcPr>
          <w:p w:rsidR="004A0C3C" w:rsidRPr="007618C9" w:rsidRDefault="004A0C3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0C3C" w:rsidRPr="007618C9" w:rsidRDefault="004A0C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0C3C" w:rsidRPr="007618C9" w:rsidRDefault="004A0C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0C3C" w:rsidRPr="007618C9" w:rsidRDefault="004A0C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0C3C" w:rsidRPr="007618C9" w:rsidRDefault="004A0C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0C3C" w:rsidRPr="007618C9" w:rsidRDefault="004A0C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A0C3C" w:rsidRPr="007618C9" w:rsidRDefault="004A0C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0C3C" w:rsidRPr="007618C9" w:rsidRDefault="004A0C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0C3C" w:rsidRPr="007618C9" w:rsidRDefault="004A0C3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A0C3C" w:rsidRPr="007618C9" w:rsidRDefault="004A0C3C">
            <w:pPr>
              <w:rPr>
                <w:lang w:val="ru-RU"/>
              </w:rPr>
            </w:pPr>
          </w:p>
        </w:tc>
      </w:tr>
      <w:tr w:rsidR="004A0C3C" w:rsidRPr="007618C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7618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4A0C3C" w:rsidRPr="007618C9">
        <w:trPr>
          <w:trHeight w:hRule="exact" w:val="416"/>
        </w:trPr>
        <w:tc>
          <w:tcPr>
            <w:tcW w:w="143" w:type="dxa"/>
          </w:tcPr>
          <w:p w:rsidR="004A0C3C" w:rsidRPr="007618C9" w:rsidRDefault="004A0C3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0C3C" w:rsidRPr="007618C9" w:rsidRDefault="004A0C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0C3C" w:rsidRPr="007618C9" w:rsidRDefault="004A0C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0C3C" w:rsidRPr="007618C9" w:rsidRDefault="004A0C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0C3C" w:rsidRPr="007618C9" w:rsidRDefault="004A0C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0C3C" w:rsidRPr="007618C9" w:rsidRDefault="004A0C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A0C3C" w:rsidRPr="007618C9" w:rsidRDefault="004A0C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0C3C" w:rsidRPr="007618C9" w:rsidRDefault="004A0C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0C3C" w:rsidRPr="007618C9" w:rsidRDefault="004A0C3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A0C3C" w:rsidRPr="007618C9" w:rsidRDefault="004A0C3C">
            <w:pPr>
              <w:rPr>
                <w:lang w:val="ru-RU"/>
              </w:rPr>
            </w:pPr>
          </w:p>
        </w:tc>
      </w:tr>
      <w:tr w:rsidR="004A0C3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A0C3C" w:rsidRDefault="004A0C3C"/>
        </w:tc>
        <w:tc>
          <w:tcPr>
            <w:tcW w:w="426" w:type="dxa"/>
          </w:tcPr>
          <w:p w:rsidR="004A0C3C" w:rsidRDefault="004A0C3C"/>
        </w:tc>
        <w:tc>
          <w:tcPr>
            <w:tcW w:w="1277" w:type="dxa"/>
          </w:tcPr>
          <w:p w:rsidR="004A0C3C" w:rsidRDefault="004A0C3C"/>
        </w:tc>
        <w:tc>
          <w:tcPr>
            <w:tcW w:w="993" w:type="dxa"/>
          </w:tcPr>
          <w:p w:rsidR="004A0C3C" w:rsidRDefault="004A0C3C"/>
        </w:tc>
        <w:tc>
          <w:tcPr>
            <w:tcW w:w="2836" w:type="dxa"/>
          </w:tcPr>
          <w:p w:rsidR="004A0C3C" w:rsidRDefault="004A0C3C"/>
        </w:tc>
      </w:tr>
      <w:tr w:rsidR="004A0C3C">
        <w:trPr>
          <w:trHeight w:hRule="exact" w:val="155"/>
        </w:trPr>
        <w:tc>
          <w:tcPr>
            <w:tcW w:w="143" w:type="dxa"/>
          </w:tcPr>
          <w:p w:rsidR="004A0C3C" w:rsidRDefault="004A0C3C"/>
        </w:tc>
        <w:tc>
          <w:tcPr>
            <w:tcW w:w="285" w:type="dxa"/>
          </w:tcPr>
          <w:p w:rsidR="004A0C3C" w:rsidRDefault="004A0C3C"/>
        </w:tc>
        <w:tc>
          <w:tcPr>
            <w:tcW w:w="710" w:type="dxa"/>
          </w:tcPr>
          <w:p w:rsidR="004A0C3C" w:rsidRDefault="004A0C3C"/>
        </w:tc>
        <w:tc>
          <w:tcPr>
            <w:tcW w:w="1419" w:type="dxa"/>
          </w:tcPr>
          <w:p w:rsidR="004A0C3C" w:rsidRDefault="004A0C3C"/>
        </w:tc>
        <w:tc>
          <w:tcPr>
            <w:tcW w:w="1419" w:type="dxa"/>
          </w:tcPr>
          <w:p w:rsidR="004A0C3C" w:rsidRDefault="004A0C3C"/>
        </w:tc>
        <w:tc>
          <w:tcPr>
            <w:tcW w:w="710" w:type="dxa"/>
          </w:tcPr>
          <w:p w:rsidR="004A0C3C" w:rsidRDefault="004A0C3C"/>
        </w:tc>
        <w:tc>
          <w:tcPr>
            <w:tcW w:w="426" w:type="dxa"/>
          </w:tcPr>
          <w:p w:rsidR="004A0C3C" w:rsidRDefault="004A0C3C"/>
        </w:tc>
        <w:tc>
          <w:tcPr>
            <w:tcW w:w="1277" w:type="dxa"/>
          </w:tcPr>
          <w:p w:rsidR="004A0C3C" w:rsidRDefault="004A0C3C"/>
        </w:tc>
        <w:tc>
          <w:tcPr>
            <w:tcW w:w="993" w:type="dxa"/>
          </w:tcPr>
          <w:p w:rsidR="004A0C3C" w:rsidRDefault="004A0C3C"/>
        </w:tc>
        <w:tc>
          <w:tcPr>
            <w:tcW w:w="2836" w:type="dxa"/>
          </w:tcPr>
          <w:p w:rsidR="004A0C3C" w:rsidRDefault="004A0C3C"/>
        </w:tc>
      </w:tr>
      <w:tr w:rsidR="004A0C3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4A0C3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СТРАХОВАНИЮ</w:t>
            </w:r>
          </w:p>
        </w:tc>
      </w:tr>
      <w:tr w:rsidR="004A0C3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4A0C3C">
        <w:trPr>
          <w:trHeight w:hRule="exact" w:val="124"/>
        </w:trPr>
        <w:tc>
          <w:tcPr>
            <w:tcW w:w="143" w:type="dxa"/>
          </w:tcPr>
          <w:p w:rsidR="004A0C3C" w:rsidRDefault="004A0C3C"/>
        </w:tc>
        <w:tc>
          <w:tcPr>
            <w:tcW w:w="285" w:type="dxa"/>
          </w:tcPr>
          <w:p w:rsidR="004A0C3C" w:rsidRDefault="004A0C3C"/>
        </w:tc>
        <w:tc>
          <w:tcPr>
            <w:tcW w:w="710" w:type="dxa"/>
          </w:tcPr>
          <w:p w:rsidR="004A0C3C" w:rsidRDefault="004A0C3C"/>
        </w:tc>
        <w:tc>
          <w:tcPr>
            <w:tcW w:w="1419" w:type="dxa"/>
          </w:tcPr>
          <w:p w:rsidR="004A0C3C" w:rsidRDefault="004A0C3C"/>
        </w:tc>
        <w:tc>
          <w:tcPr>
            <w:tcW w:w="1419" w:type="dxa"/>
          </w:tcPr>
          <w:p w:rsidR="004A0C3C" w:rsidRDefault="004A0C3C"/>
        </w:tc>
        <w:tc>
          <w:tcPr>
            <w:tcW w:w="710" w:type="dxa"/>
          </w:tcPr>
          <w:p w:rsidR="004A0C3C" w:rsidRDefault="004A0C3C"/>
        </w:tc>
        <w:tc>
          <w:tcPr>
            <w:tcW w:w="426" w:type="dxa"/>
          </w:tcPr>
          <w:p w:rsidR="004A0C3C" w:rsidRDefault="004A0C3C"/>
        </w:tc>
        <w:tc>
          <w:tcPr>
            <w:tcW w:w="1277" w:type="dxa"/>
          </w:tcPr>
          <w:p w:rsidR="004A0C3C" w:rsidRDefault="004A0C3C"/>
        </w:tc>
        <w:tc>
          <w:tcPr>
            <w:tcW w:w="993" w:type="dxa"/>
          </w:tcPr>
          <w:p w:rsidR="004A0C3C" w:rsidRDefault="004A0C3C"/>
        </w:tc>
        <w:tc>
          <w:tcPr>
            <w:tcW w:w="2836" w:type="dxa"/>
          </w:tcPr>
          <w:p w:rsidR="004A0C3C" w:rsidRDefault="004A0C3C"/>
        </w:tc>
      </w:tr>
      <w:tr w:rsidR="004A0C3C" w:rsidRPr="007618C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76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4A0C3C" w:rsidRPr="007618C9">
        <w:trPr>
          <w:trHeight w:hRule="exact" w:val="577"/>
        </w:trPr>
        <w:tc>
          <w:tcPr>
            <w:tcW w:w="143" w:type="dxa"/>
          </w:tcPr>
          <w:p w:rsidR="004A0C3C" w:rsidRPr="007618C9" w:rsidRDefault="004A0C3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0C3C" w:rsidRPr="007618C9" w:rsidRDefault="004A0C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0C3C" w:rsidRPr="007618C9" w:rsidRDefault="004A0C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0C3C" w:rsidRPr="007618C9" w:rsidRDefault="004A0C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0C3C" w:rsidRPr="007618C9" w:rsidRDefault="004A0C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0C3C" w:rsidRPr="007618C9" w:rsidRDefault="004A0C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A0C3C" w:rsidRPr="007618C9" w:rsidRDefault="004A0C3C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4A0C3C">
            <w:pPr>
              <w:rPr>
                <w:lang w:val="ru-RU"/>
              </w:rPr>
            </w:pPr>
          </w:p>
        </w:tc>
      </w:tr>
      <w:tr w:rsidR="004A0C3C" w:rsidRPr="007618C9">
        <w:trPr>
          <w:trHeight w:hRule="exact" w:val="1788"/>
        </w:trPr>
        <w:tc>
          <w:tcPr>
            <w:tcW w:w="143" w:type="dxa"/>
          </w:tcPr>
          <w:p w:rsidR="004A0C3C" w:rsidRPr="007618C9" w:rsidRDefault="004A0C3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0C3C" w:rsidRPr="007618C9" w:rsidRDefault="004A0C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0C3C" w:rsidRPr="007618C9" w:rsidRDefault="004A0C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0C3C" w:rsidRPr="007618C9" w:rsidRDefault="004A0C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0C3C" w:rsidRPr="007618C9" w:rsidRDefault="004A0C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0C3C" w:rsidRPr="007618C9" w:rsidRDefault="004A0C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A0C3C" w:rsidRPr="007618C9" w:rsidRDefault="004A0C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0C3C" w:rsidRPr="007618C9" w:rsidRDefault="004A0C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0C3C" w:rsidRPr="007618C9" w:rsidRDefault="004A0C3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A0C3C" w:rsidRPr="007618C9" w:rsidRDefault="004A0C3C">
            <w:pPr>
              <w:rPr>
                <w:lang w:val="ru-RU"/>
              </w:rPr>
            </w:pPr>
          </w:p>
        </w:tc>
      </w:tr>
      <w:tr w:rsidR="004A0C3C">
        <w:trPr>
          <w:trHeight w:hRule="exact" w:val="277"/>
        </w:trPr>
        <w:tc>
          <w:tcPr>
            <w:tcW w:w="143" w:type="dxa"/>
          </w:tcPr>
          <w:p w:rsidR="004A0C3C" w:rsidRPr="007618C9" w:rsidRDefault="004A0C3C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A0C3C">
        <w:trPr>
          <w:trHeight w:hRule="exact" w:val="138"/>
        </w:trPr>
        <w:tc>
          <w:tcPr>
            <w:tcW w:w="143" w:type="dxa"/>
          </w:tcPr>
          <w:p w:rsidR="004A0C3C" w:rsidRDefault="004A0C3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4A0C3C"/>
        </w:tc>
      </w:tr>
      <w:tr w:rsidR="004A0C3C">
        <w:trPr>
          <w:trHeight w:hRule="exact" w:val="1666"/>
        </w:trPr>
        <w:tc>
          <w:tcPr>
            <w:tcW w:w="143" w:type="dxa"/>
          </w:tcPr>
          <w:p w:rsidR="004A0C3C" w:rsidRDefault="004A0C3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7618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4A0C3C" w:rsidRPr="007618C9" w:rsidRDefault="004A0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A0C3C" w:rsidRPr="007618C9" w:rsidRDefault="007618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A0C3C" w:rsidRPr="007618C9" w:rsidRDefault="004A0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A0C3C" w:rsidRDefault="007618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A0C3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76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A0C3C" w:rsidRPr="007618C9" w:rsidRDefault="004A0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0C3C" w:rsidRPr="007618C9" w:rsidRDefault="0076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/Малышенко Геннадий Иванович/</w:t>
            </w:r>
          </w:p>
          <w:p w:rsidR="004A0C3C" w:rsidRPr="007618C9" w:rsidRDefault="004A0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0C3C" w:rsidRPr="007618C9" w:rsidRDefault="0076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4A0C3C" w:rsidRDefault="0076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A0C3C" w:rsidRPr="007618C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76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4A0C3C" w:rsidRPr="007618C9" w:rsidRDefault="007618C9">
      <w:pPr>
        <w:rPr>
          <w:sz w:val="0"/>
          <w:szCs w:val="0"/>
          <w:lang w:val="ru-RU"/>
        </w:rPr>
      </w:pPr>
      <w:r w:rsidRPr="007618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0C3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A0C3C">
        <w:trPr>
          <w:trHeight w:hRule="exact" w:val="555"/>
        </w:trPr>
        <w:tc>
          <w:tcPr>
            <w:tcW w:w="9640" w:type="dxa"/>
          </w:tcPr>
          <w:p w:rsidR="004A0C3C" w:rsidRDefault="004A0C3C"/>
        </w:tc>
      </w:tr>
      <w:tr w:rsidR="004A0C3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76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A0C3C" w:rsidRPr="007618C9" w:rsidRDefault="0076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A0C3C" w:rsidRPr="007618C9" w:rsidRDefault="0076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A0C3C" w:rsidRPr="007618C9" w:rsidRDefault="0076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A0C3C" w:rsidRPr="007618C9" w:rsidRDefault="0076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A0C3C" w:rsidRPr="007618C9" w:rsidRDefault="0076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A0C3C" w:rsidRPr="007618C9" w:rsidRDefault="0076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A0C3C" w:rsidRPr="007618C9" w:rsidRDefault="0076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A0C3C" w:rsidRPr="007618C9" w:rsidRDefault="0076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A0C3C" w:rsidRPr="007618C9" w:rsidRDefault="0076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A0C3C" w:rsidRPr="007618C9" w:rsidRDefault="0076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A0C3C" w:rsidRDefault="0076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A0C3C" w:rsidRDefault="007618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0C3C" w:rsidRPr="007618C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76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A0C3C" w:rsidRPr="007618C9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7618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A0C3C" w:rsidRPr="007618C9" w:rsidRDefault="007618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4A0C3C" w:rsidRPr="007618C9" w:rsidRDefault="007618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A0C3C" w:rsidRPr="007618C9" w:rsidRDefault="007618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A0C3C" w:rsidRPr="007618C9" w:rsidRDefault="007618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A0C3C" w:rsidRPr="007618C9" w:rsidRDefault="007618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A0C3C" w:rsidRPr="007618C9" w:rsidRDefault="007618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A0C3C" w:rsidRPr="007618C9" w:rsidRDefault="007618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A0C3C" w:rsidRPr="007618C9" w:rsidRDefault="007618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A0C3C" w:rsidRPr="007618C9" w:rsidRDefault="007618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«Управление рисками и страховая деятельность»; форма обучения – очная на 2021/2022 учебный год, утвержденным приказом ректора от 30.08.2021 №94;</w:t>
            </w:r>
          </w:p>
          <w:p w:rsidR="004A0C3C" w:rsidRPr="007618C9" w:rsidRDefault="007618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«Управление проектами в страховании» в течение 2021/2022 учебного года:</w:t>
            </w:r>
          </w:p>
          <w:p w:rsidR="004A0C3C" w:rsidRPr="007618C9" w:rsidRDefault="007618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A0C3C" w:rsidRPr="007618C9">
        <w:trPr>
          <w:trHeight w:hRule="exact" w:val="138"/>
        </w:trPr>
        <w:tc>
          <w:tcPr>
            <w:tcW w:w="9640" w:type="dxa"/>
          </w:tcPr>
          <w:p w:rsidR="004A0C3C" w:rsidRPr="007618C9" w:rsidRDefault="004A0C3C">
            <w:pPr>
              <w:rPr>
                <w:lang w:val="ru-RU"/>
              </w:rPr>
            </w:pPr>
          </w:p>
        </w:tc>
      </w:tr>
      <w:tr w:rsidR="004A0C3C" w:rsidRPr="007618C9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76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К.М.02.05 «Управление проектами в</w:t>
            </w:r>
          </w:p>
        </w:tc>
      </w:tr>
    </w:tbl>
    <w:p w:rsidR="004A0C3C" w:rsidRPr="007618C9" w:rsidRDefault="007618C9">
      <w:pPr>
        <w:rPr>
          <w:sz w:val="0"/>
          <w:szCs w:val="0"/>
          <w:lang w:val="ru-RU"/>
        </w:rPr>
      </w:pPr>
      <w:r w:rsidRPr="007618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0C3C" w:rsidRPr="007618C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76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страховании».</w:t>
            </w:r>
          </w:p>
          <w:p w:rsidR="004A0C3C" w:rsidRPr="007618C9" w:rsidRDefault="0076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A0C3C" w:rsidRPr="007618C9">
        <w:trPr>
          <w:trHeight w:hRule="exact" w:val="138"/>
        </w:trPr>
        <w:tc>
          <w:tcPr>
            <w:tcW w:w="9640" w:type="dxa"/>
          </w:tcPr>
          <w:p w:rsidR="004A0C3C" w:rsidRPr="007618C9" w:rsidRDefault="004A0C3C">
            <w:pPr>
              <w:rPr>
                <w:lang w:val="ru-RU"/>
              </w:rPr>
            </w:pPr>
          </w:p>
        </w:tc>
      </w:tr>
      <w:tr w:rsidR="004A0C3C" w:rsidRPr="007618C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7618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A0C3C" w:rsidRPr="007618C9" w:rsidRDefault="007618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«Управление проектами в страховании»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A0C3C" w:rsidRPr="007618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76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4A0C3C" w:rsidRPr="007618C9" w:rsidRDefault="0076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деятельности по управлению страховыми организациями</w:t>
            </w:r>
          </w:p>
        </w:tc>
      </w:tr>
      <w:tr w:rsidR="004A0C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4A0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0C3C" w:rsidRDefault="0076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A0C3C" w:rsidRPr="007618C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76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знать управление проектами в страховании</w:t>
            </w:r>
          </w:p>
        </w:tc>
      </w:tr>
      <w:tr w:rsidR="004A0C3C" w:rsidRPr="007618C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76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знать ответственность за принимаемые решения и их последствия</w:t>
            </w:r>
          </w:p>
        </w:tc>
      </w:tr>
      <w:tr w:rsidR="004A0C3C" w:rsidRPr="007618C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76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ПК-3.18 уметь  анализировать финансово-экономические показатели бизнес-плана и деятельности страховой организации, анализировать официальные документы; управлять проектами в страховании</w:t>
            </w:r>
          </w:p>
        </w:tc>
      </w:tr>
      <w:tr w:rsidR="004A0C3C" w:rsidRPr="007618C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76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ПК-3.27 владеть навыками управления деятельностью страховой организации в целом, внедрения прогрессивных форм организации деятельности, навыками организации выполнения поставленных целей, задач и бизнес-плана страховой организацией, навыками управления проектами в страховой деятельности, использования норм законодательства</w:t>
            </w:r>
          </w:p>
        </w:tc>
      </w:tr>
      <w:tr w:rsidR="004A0C3C" w:rsidRPr="007618C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76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ПК-3.30 владеть навыками выработки управленческих решений, принятия оперативных управленческих решений, разработки предложений по улучшению деятельности страховой организации</w:t>
            </w:r>
          </w:p>
        </w:tc>
      </w:tr>
      <w:tr w:rsidR="004A0C3C" w:rsidRPr="007618C9">
        <w:trPr>
          <w:trHeight w:hRule="exact" w:val="416"/>
        </w:trPr>
        <w:tc>
          <w:tcPr>
            <w:tcW w:w="9640" w:type="dxa"/>
          </w:tcPr>
          <w:p w:rsidR="004A0C3C" w:rsidRPr="007618C9" w:rsidRDefault="004A0C3C">
            <w:pPr>
              <w:rPr>
                <w:lang w:val="ru-RU"/>
              </w:rPr>
            </w:pPr>
          </w:p>
        </w:tc>
      </w:tr>
      <w:tr w:rsidR="004A0C3C" w:rsidRPr="007618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76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A0C3C" w:rsidRPr="007618C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4A0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A0C3C" w:rsidRPr="007618C9" w:rsidRDefault="007618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К.М.02.05 «Управление проектами в страховании»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"Профессиональная деятельность по управлению страховыми организациями"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</w:tbl>
    <w:p w:rsidR="004A0C3C" w:rsidRPr="007618C9" w:rsidRDefault="007618C9">
      <w:pPr>
        <w:rPr>
          <w:sz w:val="0"/>
          <w:szCs w:val="0"/>
          <w:lang w:val="ru-RU"/>
        </w:rPr>
      </w:pPr>
      <w:r w:rsidRPr="007618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4A0C3C" w:rsidRPr="007618C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C3C" w:rsidRPr="007618C9" w:rsidRDefault="007618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A0C3C" w:rsidRPr="007618C9" w:rsidRDefault="007618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A0C3C" w:rsidRPr="007618C9" w:rsidRDefault="007618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A0C3C" w:rsidRPr="007618C9" w:rsidRDefault="007618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A0C3C" w:rsidRPr="007618C9" w:rsidRDefault="007618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A0C3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C3C" w:rsidRDefault="004A0C3C"/>
        </w:tc>
      </w:tr>
      <w:tr w:rsidR="004A0C3C" w:rsidRPr="007618C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C3C" w:rsidRPr="007618C9" w:rsidRDefault="007618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C3C" w:rsidRPr="007618C9" w:rsidRDefault="007618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C3C" w:rsidRPr="007618C9" w:rsidRDefault="004A0C3C">
            <w:pPr>
              <w:rPr>
                <w:lang w:val="ru-RU"/>
              </w:rPr>
            </w:pPr>
          </w:p>
        </w:tc>
      </w:tr>
      <w:tr w:rsidR="004A0C3C">
        <w:trPr>
          <w:trHeight w:hRule="exact" w:val="899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C3C" w:rsidRPr="007618C9" w:rsidRDefault="007618C9">
            <w:pPr>
              <w:spacing w:after="0" w:line="240" w:lineRule="auto"/>
              <w:jc w:val="center"/>
              <w:rPr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  <w:p w:rsidR="004A0C3C" w:rsidRPr="007618C9" w:rsidRDefault="007618C9">
            <w:pPr>
              <w:spacing w:after="0" w:line="240" w:lineRule="auto"/>
              <w:jc w:val="center"/>
              <w:rPr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lang w:val="ru-RU"/>
              </w:rPr>
              <w:t>Виды страхования и страховые продукты</w:t>
            </w:r>
          </w:p>
          <w:p w:rsidR="004A0C3C" w:rsidRPr="007618C9" w:rsidRDefault="007618C9">
            <w:pPr>
              <w:spacing w:after="0" w:line="240" w:lineRule="auto"/>
              <w:jc w:val="center"/>
              <w:rPr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lang w:val="ru-RU"/>
              </w:rPr>
              <w:t>Управление рисками в страховой организации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C3C" w:rsidRPr="007618C9" w:rsidRDefault="007618C9">
            <w:pPr>
              <w:spacing w:after="0" w:line="240" w:lineRule="auto"/>
              <w:jc w:val="center"/>
              <w:rPr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lang w:val="ru-RU"/>
              </w:rPr>
              <w:t>Медиаэкономика</w:t>
            </w:r>
          </w:p>
          <w:p w:rsidR="004A0C3C" w:rsidRPr="007618C9" w:rsidRDefault="007618C9">
            <w:pPr>
              <w:spacing w:after="0" w:line="240" w:lineRule="auto"/>
              <w:jc w:val="center"/>
              <w:rPr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 практика)</w:t>
            </w:r>
          </w:p>
          <w:p w:rsidR="004A0C3C" w:rsidRPr="007618C9" w:rsidRDefault="007618C9">
            <w:pPr>
              <w:spacing w:after="0" w:line="240" w:lineRule="auto"/>
              <w:jc w:val="center"/>
              <w:rPr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редакторской деятельности</w:t>
            </w:r>
          </w:p>
          <w:p w:rsidR="004A0C3C" w:rsidRPr="007618C9" w:rsidRDefault="007618C9">
            <w:pPr>
              <w:spacing w:after="0" w:line="240" w:lineRule="auto"/>
              <w:jc w:val="center"/>
              <w:rPr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lang w:val="ru-RU"/>
              </w:rPr>
              <w:t>Аналитическая журналистика</w:t>
            </w:r>
          </w:p>
          <w:p w:rsidR="004A0C3C" w:rsidRPr="007618C9" w:rsidRDefault="007618C9">
            <w:pPr>
              <w:spacing w:after="0" w:line="240" w:lineRule="auto"/>
              <w:jc w:val="center"/>
              <w:rPr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lang w:val="ru-RU"/>
              </w:rPr>
              <w:t>Проблемы современности и повестки дня СМИ</w:t>
            </w:r>
          </w:p>
          <w:p w:rsidR="004A0C3C" w:rsidRPr="007618C9" w:rsidRDefault="007618C9">
            <w:pPr>
              <w:spacing w:after="0" w:line="240" w:lineRule="auto"/>
              <w:jc w:val="center"/>
              <w:rPr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(научно- исследовательская работа)</w:t>
            </w:r>
          </w:p>
          <w:p w:rsidR="004A0C3C" w:rsidRPr="007618C9" w:rsidRDefault="007618C9">
            <w:pPr>
              <w:spacing w:after="0" w:line="240" w:lineRule="auto"/>
              <w:jc w:val="center"/>
              <w:rPr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4A0C3C" w:rsidRPr="007618C9" w:rsidRDefault="007618C9">
            <w:pPr>
              <w:spacing w:after="0" w:line="240" w:lineRule="auto"/>
              <w:jc w:val="center"/>
              <w:rPr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lang w:val="ru-RU"/>
              </w:rPr>
              <w:t>Публицистика как вид творчества</w:t>
            </w:r>
          </w:p>
          <w:p w:rsidR="004A0C3C" w:rsidRPr="007618C9" w:rsidRDefault="007618C9">
            <w:pPr>
              <w:spacing w:after="0" w:line="240" w:lineRule="auto"/>
              <w:jc w:val="center"/>
              <w:rPr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lang w:val="ru-RU"/>
              </w:rPr>
              <w:t>Современные и зарубежные СМИ</w:t>
            </w:r>
          </w:p>
          <w:p w:rsidR="004A0C3C" w:rsidRPr="007618C9" w:rsidRDefault="007618C9">
            <w:pPr>
              <w:spacing w:after="0" w:line="240" w:lineRule="auto"/>
              <w:jc w:val="center"/>
              <w:rPr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4A0C3C" w:rsidRPr="007618C9" w:rsidRDefault="007618C9">
            <w:pPr>
              <w:spacing w:after="0" w:line="240" w:lineRule="auto"/>
              <w:jc w:val="center"/>
              <w:rPr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lang w:val="ru-RU"/>
              </w:rPr>
              <w:t>Подготовка к сдаче и сдача государственного экзамена</w:t>
            </w:r>
          </w:p>
          <w:p w:rsidR="004A0C3C" w:rsidRPr="007618C9" w:rsidRDefault="007618C9">
            <w:pPr>
              <w:spacing w:after="0" w:line="240" w:lineRule="auto"/>
              <w:jc w:val="center"/>
              <w:rPr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  <w:p w:rsidR="004A0C3C" w:rsidRPr="007618C9" w:rsidRDefault="007618C9">
            <w:pPr>
              <w:spacing w:after="0" w:line="240" w:lineRule="auto"/>
              <w:jc w:val="center"/>
              <w:rPr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lang w:val="ru-RU"/>
              </w:rPr>
              <w:t>Расследовательская журналистика</w:t>
            </w:r>
          </w:p>
          <w:p w:rsidR="004A0C3C" w:rsidRPr="007618C9" w:rsidRDefault="007618C9">
            <w:pPr>
              <w:spacing w:after="0" w:line="240" w:lineRule="auto"/>
              <w:jc w:val="center"/>
              <w:rPr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lang w:val="ru-RU"/>
              </w:rPr>
              <w:t>Редакционный менеджмент</w:t>
            </w:r>
          </w:p>
          <w:p w:rsidR="004A0C3C" w:rsidRPr="007618C9" w:rsidRDefault="007618C9">
            <w:pPr>
              <w:spacing w:after="0" w:line="240" w:lineRule="auto"/>
              <w:jc w:val="center"/>
              <w:rPr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lang w:val="ru-RU"/>
              </w:rPr>
              <w:t>Современные тенденции в дизайне СМИ</w:t>
            </w:r>
          </w:p>
          <w:p w:rsidR="004A0C3C" w:rsidRPr="007618C9" w:rsidRDefault="007618C9">
            <w:pPr>
              <w:spacing w:after="0" w:line="240" w:lineRule="auto"/>
              <w:jc w:val="center"/>
              <w:rPr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медиакритики</w:t>
            </w:r>
          </w:p>
          <w:p w:rsidR="004A0C3C" w:rsidRPr="007618C9" w:rsidRDefault="007618C9">
            <w:pPr>
              <w:spacing w:after="0" w:line="240" w:lineRule="auto"/>
              <w:jc w:val="center"/>
              <w:rPr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lang w:val="ru-RU"/>
              </w:rPr>
              <w:t>Язык и стиль СМИ</w:t>
            </w:r>
          </w:p>
          <w:p w:rsidR="004A0C3C" w:rsidRPr="007618C9" w:rsidRDefault="007618C9">
            <w:pPr>
              <w:spacing w:after="0" w:line="240" w:lineRule="auto"/>
              <w:jc w:val="center"/>
              <w:rPr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lang w:val="ru-RU"/>
              </w:rPr>
              <w:t>Виды страхования и страховые продукты</w:t>
            </w:r>
          </w:p>
          <w:p w:rsidR="004A0C3C" w:rsidRPr="007618C9" w:rsidRDefault="007618C9">
            <w:pPr>
              <w:spacing w:after="0" w:line="240" w:lineRule="auto"/>
              <w:jc w:val="center"/>
              <w:rPr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lang w:val="ru-RU"/>
              </w:rPr>
              <w:t>Управление рисками в страховой организации</w:t>
            </w:r>
          </w:p>
          <w:p w:rsidR="004A0C3C" w:rsidRPr="007618C9" w:rsidRDefault="007618C9">
            <w:pPr>
              <w:spacing w:after="0" w:line="240" w:lineRule="auto"/>
              <w:jc w:val="center"/>
              <w:rPr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в страховании</w:t>
            </w:r>
          </w:p>
          <w:p w:rsidR="004A0C3C" w:rsidRPr="007618C9" w:rsidRDefault="007618C9">
            <w:pPr>
              <w:spacing w:after="0" w:line="240" w:lineRule="auto"/>
              <w:jc w:val="center"/>
              <w:rPr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lang w:val="ru-RU"/>
              </w:rPr>
              <w:t>Страхование в комплексных системах управления рисками</w:t>
            </w:r>
          </w:p>
          <w:p w:rsidR="004A0C3C" w:rsidRPr="007618C9" w:rsidRDefault="007618C9">
            <w:pPr>
              <w:spacing w:after="0" w:line="240" w:lineRule="auto"/>
              <w:jc w:val="center"/>
              <w:rPr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lang w:val="ru-RU"/>
              </w:rPr>
              <w:t>Страховое право</w:t>
            </w:r>
          </w:p>
          <w:p w:rsidR="004A0C3C" w:rsidRPr="007618C9" w:rsidRDefault="007618C9">
            <w:pPr>
              <w:spacing w:after="0" w:line="240" w:lineRule="auto"/>
              <w:jc w:val="center"/>
              <w:rPr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lang w:val="ru-RU"/>
              </w:rPr>
              <w:t>Финансы страховых компаний</w:t>
            </w:r>
          </w:p>
          <w:p w:rsidR="004A0C3C" w:rsidRPr="007618C9" w:rsidRDefault="007618C9">
            <w:pPr>
              <w:spacing w:after="0" w:line="240" w:lineRule="auto"/>
              <w:jc w:val="center"/>
              <w:rPr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lang w:val="ru-RU"/>
              </w:rPr>
              <w:t>Андеррайтер в страховой компании</w:t>
            </w:r>
          </w:p>
          <w:p w:rsidR="004A0C3C" w:rsidRPr="007618C9" w:rsidRDefault="007618C9">
            <w:pPr>
              <w:spacing w:after="0" w:line="240" w:lineRule="auto"/>
              <w:jc w:val="center"/>
              <w:rPr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lang w:val="ru-RU"/>
              </w:rPr>
              <w:t>Менеджмент страховых организаций</w:t>
            </w:r>
          </w:p>
          <w:p w:rsidR="004A0C3C" w:rsidRPr="007618C9" w:rsidRDefault="007618C9">
            <w:pPr>
              <w:spacing w:after="0" w:line="240" w:lineRule="auto"/>
              <w:jc w:val="center"/>
              <w:rPr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lang w:val="ru-RU"/>
              </w:rPr>
              <w:t>Организация и управление страховой деятельностью</w:t>
            </w:r>
          </w:p>
          <w:p w:rsidR="004A0C3C" w:rsidRDefault="007618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страхового бизнеса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4A0C3C">
        <w:trPr>
          <w:trHeight w:hRule="exact" w:val="138"/>
        </w:trPr>
        <w:tc>
          <w:tcPr>
            <w:tcW w:w="3970" w:type="dxa"/>
          </w:tcPr>
          <w:p w:rsidR="004A0C3C" w:rsidRDefault="004A0C3C"/>
        </w:tc>
        <w:tc>
          <w:tcPr>
            <w:tcW w:w="3828" w:type="dxa"/>
          </w:tcPr>
          <w:p w:rsidR="004A0C3C" w:rsidRDefault="004A0C3C"/>
        </w:tc>
        <w:tc>
          <w:tcPr>
            <w:tcW w:w="852" w:type="dxa"/>
          </w:tcPr>
          <w:p w:rsidR="004A0C3C" w:rsidRDefault="004A0C3C"/>
        </w:tc>
        <w:tc>
          <w:tcPr>
            <w:tcW w:w="993" w:type="dxa"/>
          </w:tcPr>
          <w:p w:rsidR="004A0C3C" w:rsidRDefault="004A0C3C"/>
        </w:tc>
      </w:tr>
      <w:tr w:rsidR="004A0C3C" w:rsidRPr="007618C9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76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A0C3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7618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A0C3C">
        <w:trPr>
          <w:trHeight w:hRule="exact" w:val="138"/>
        </w:trPr>
        <w:tc>
          <w:tcPr>
            <w:tcW w:w="3970" w:type="dxa"/>
          </w:tcPr>
          <w:p w:rsidR="004A0C3C" w:rsidRDefault="004A0C3C"/>
        </w:tc>
        <w:tc>
          <w:tcPr>
            <w:tcW w:w="3828" w:type="dxa"/>
          </w:tcPr>
          <w:p w:rsidR="004A0C3C" w:rsidRDefault="004A0C3C"/>
        </w:tc>
        <w:tc>
          <w:tcPr>
            <w:tcW w:w="852" w:type="dxa"/>
          </w:tcPr>
          <w:p w:rsidR="004A0C3C" w:rsidRDefault="004A0C3C"/>
        </w:tc>
        <w:tc>
          <w:tcPr>
            <w:tcW w:w="993" w:type="dxa"/>
          </w:tcPr>
          <w:p w:rsidR="004A0C3C" w:rsidRDefault="004A0C3C"/>
        </w:tc>
      </w:tr>
      <w:tr w:rsidR="004A0C3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A0C3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A0C3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0C3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A0C3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0C3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A0C3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0C3C">
        <w:trPr>
          <w:trHeight w:hRule="exact" w:val="416"/>
        </w:trPr>
        <w:tc>
          <w:tcPr>
            <w:tcW w:w="3970" w:type="dxa"/>
          </w:tcPr>
          <w:p w:rsidR="004A0C3C" w:rsidRDefault="004A0C3C"/>
        </w:tc>
        <w:tc>
          <w:tcPr>
            <w:tcW w:w="3828" w:type="dxa"/>
          </w:tcPr>
          <w:p w:rsidR="004A0C3C" w:rsidRDefault="004A0C3C"/>
        </w:tc>
        <w:tc>
          <w:tcPr>
            <w:tcW w:w="852" w:type="dxa"/>
          </w:tcPr>
          <w:p w:rsidR="004A0C3C" w:rsidRDefault="004A0C3C"/>
        </w:tc>
        <w:tc>
          <w:tcPr>
            <w:tcW w:w="993" w:type="dxa"/>
          </w:tcPr>
          <w:p w:rsidR="004A0C3C" w:rsidRDefault="004A0C3C"/>
        </w:tc>
      </w:tr>
      <w:tr w:rsidR="004A0C3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</w:tbl>
    <w:p w:rsidR="004A0C3C" w:rsidRDefault="007618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A0C3C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4A0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A0C3C" w:rsidRPr="007618C9" w:rsidRDefault="007618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A0C3C" w:rsidRPr="007618C9" w:rsidRDefault="004A0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A0C3C">
        <w:trPr>
          <w:trHeight w:hRule="exact" w:val="416"/>
        </w:trPr>
        <w:tc>
          <w:tcPr>
            <w:tcW w:w="5671" w:type="dxa"/>
          </w:tcPr>
          <w:p w:rsidR="004A0C3C" w:rsidRDefault="004A0C3C"/>
        </w:tc>
        <w:tc>
          <w:tcPr>
            <w:tcW w:w="1702" w:type="dxa"/>
          </w:tcPr>
          <w:p w:rsidR="004A0C3C" w:rsidRDefault="004A0C3C"/>
        </w:tc>
        <w:tc>
          <w:tcPr>
            <w:tcW w:w="1135" w:type="dxa"/>
          </w:tcPr>
          <w:p w:rsidR="004A0C3C" w:rsidRDefault="004A0C3C"/>
        </w:tc>
        <w:tc>
          <w:tcPr>
            <w:tcW w:w="1135" w:type="dxa"/>
          </w:tcPr>
          <w:p w:rsidR="004A0C3C" w:rsidRDefault="004A0C3C"/>
        </w:tc>
      </w:tr>
      <w:tr w:rsidR="004A0C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A0C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управления проектами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0C3C" w:rsidRDefault="004A0C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0C3C" w:rsidRDefault="004A0C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0C3C" w:rsidRDefault="004A0C3C"/>
        </w:tc>
      </w:tr>
      <w:tr w:rsidR="004A0C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76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1.1. Программы и проекты как средства реше- ния управленческих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0C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76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1.2. Типы и виды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0C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76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1.1. Программы и проекты как средства реше- ния управленческих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0C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76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1.2. Типы и виды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A0C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76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1.1. Программы и проекты как средства реше- ния управленческих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A0C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76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1.2. Типы и виды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A0C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проектами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0C3C" w:rsidRDefault="004A0C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0C3C" w:rsidRDefault="004A0C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0C3C" w:rsidRDefault="004A0C3C"/>
        </w:tc>
      </w:tr>
      <w:tr w:rsidR="004A0C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76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2.1 Принятие решений в управлении</w:t>
            </w:r>
          </w:p>
          <w:p w:rsidR="004A0C3C" w:rsidRPr="007618C9" w:rsidRDefault="0076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0C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76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2.2. Управление проектами в условиях не- определенности 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0C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76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2.3. Составление сметы и бюджета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0C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2.4. Планирование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0C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76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2.5. Контроль и аудит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0C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2.6. Завершение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0C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76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2.1 Принятие решений в управлении</w:t>
            </w:r>
          </w:p>
          <w:p w:rsidR="004A0C3C" w:rsidRPr="007618C9" w:rsidRDefault="0076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0C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76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2.2. Управление проектами в условиях не- определенности 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0C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76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2.3. Составление сметы и бюджета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A0C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2.4. Планирование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A0C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76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2.5. Контроль и аудит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0C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2.6. Завершение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A0C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76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2.1 Принятие решений в управлении</w:t>
            </w:r>
          </w:p>
          <w:p w:rsidR="004A0C3C" w:rsidRPr="007618C9" w:rsidRDefault="0076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A0C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76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2.2. Управление проектами в условиях не- определенности 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A0C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76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2.3. Составление сметы и бюджета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A0C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76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2.5. Контроль и аудит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A0C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2.6. Завершение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A0C3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4A0C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4A0C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A0C3C" w:rsidRPr="007618C9">
        <w:trPr>
          <w:trHeight w:hRule="exact" w:val="258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4A0C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A0C3C" w:rsidRPr="007618C9" w:rsidRDefault="007618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A0C3C" w:rsidRPr="007618C9" w:rsidRDefault="007618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A0C3C" w:rsidRPr="007618C9" w:rsidRDefault="007618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4A0C3C" w:rsidRPr="007618C9" w:rsidRDefault="007618C9">
      <w:pPr>
        <w:rPr>
          <w:sz w:val="0"/>
          <w:szCs w:val="0"/>
          <w:lang w:val="ru-RU"/>
        </w:rPr>
      </w:pPr>
      <w:r w:rsidRPr="007618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0C3C" w:rsidRPr="007618C9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7618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A0C3C" w:rsidRPr="007618C9" w:rsidRDefault="007618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A0C3C" w:rsidRPr="007618C9" w:rsidRDefault="007618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618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A0C3C" w:rsidRPr="007618C9" w:rsidRDefault="007618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A0C3C" w:rsidRDefault="007618C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4A0C3C" w:rsidRPr="007618C9" w:rsidRDefault="007618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A0C3C" w:rsidRPr="007618C9" w:rsidRDefault="007618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4A0C3C" w:rsidRPr="007618C9" w:rsidRDefault="007618C9">
      <w:pPr>
        <w:rPr>
          <w:sz w:val="0"/>
          <w:szCs w:val="0"/>
          <w:lang w:val="ru-RU"/>
        </w:rPr>
      </w:pPr>
      <w:r w:rsidRPr="007618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0C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4A0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0C3C" w:rsidRDefault="0076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A0C3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A0C3C" w:rsidRPr="007618C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7618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1.1. Программы и проекты как средства реше-ния управленческих задач</w:t>
            </w:r>
          </w:p>
        </w:tc>
      </w:tr>
      <w:tr w:rsidR="004A0C3C" w:rsidRPr="007618C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4A0C3C">
            <w:pPr>
              <w:rPr>
                <w:lang w:val="ru-RU"/>
              </w:rPr>
            </w:pPr>
          </w:p>
        </w:tc>
      </w:tr>
      <w:tr w:rsidR="004A0C3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Программы, проекты и задачи. Основные характеристики проекта. Жизненный цикл и фазы проекта.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управления проектами. Области применения проект-ного управления.</w:t>
            </w:r>
          </w:p>
        </w:tc>
      </w:tr>
      <w:tr w:rsidR="004A0C3C" w:rsidRPr="007618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7618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1.2. Типы и виды проектов</w:t>
            </w:r>
          </w:p>
        </w:tc>
      </w:tr>
      <w:tr w:rsidR="004A0C3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классификации проектов.  Проекты, выполняемые коммерческими и государственными предприятиями в рамках контрактов. Проекты по исследованиям, разработке, инжинирингу. Строительные и другие проекты по созданию основных средств производства.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Проекты по информационным системам. Управленческие проекты. Мультипроекты.</w:t>
            </w:r>
          </w:p>
        </w:tc>
      </w:tr>
      <w:tr w:rsidR="004A0C3C" w:rsidRPr="007618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7618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2.1 Принятие решений в управлении</w:t>
            </w:r>
          </w:p>
          <w:p w:rsidR="004A0C3C" w:rsidRPr="007618C9" w:rsidRDefault="007618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проектами.</w:t>
            </w:r>
          </w:p>
        </w:tc>
      </w:tr>
      <w:tr w:rsidR="004A0C3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Области принятия и типы решений в проектном управлении. Рациональное приня-тие решений в проектном управлении. Личностные факторы в принятии решений. Субъ- ективная рациональность при принятии решений.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«Адекватные» решения.</w:t>
            </w:r>
          </w:p>
        </w:tc>
      </w:tr>
      <w:tr w:rsidR="004A0C3C" w:rsidRPr="007618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7618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2.2. Управление проектами в условиях не-определенности и риска</w:t>
            </w:r>
          </w:p>
        </w:tc>
      </w:tr>
      <w:tr w:rsidR="004A0C3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проектных рисков и факторов риска. Методы оценки риска проекта. Неопре- деленность окружения проекта как фактор риска.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управления проектами в условиях риска.</w:t>
            </w:r>
          </w:p>
        </w:tc>
      </w:tr>
      <w:tr w:rsidR="004A0C3C" w:rsidRPr="007618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7618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2.3. Составление сметы и бюджета проекта</w:t>
            </w:r>
          </w:p>
        </w:tc>
      </w:tr>
      <w:tr w:rsidR="004A0C3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Смета проектных затрат как средство повышения эффективности проекта.  Возрастание издержек проекта. Особенности сметы для различных фаз проекта. Бюджетирование проекта: основные понятия. Бюджет затрат на рабочую силу. Бюджеты производственных затрат и закупок.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статьи бюджета. Контроль исполнения бюджета.</w:t>
            </w:r>
          </w:p>
        </w:tc>
      </w:tr>
      <w:tr w:rsidR="004A0C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2.4. Планирование проекта</w:t>
            </w:r>
          </w:p>
        </w:tc>
      </w:tr>
      <w:tr w:rsidR="004A0C3C" w:rsidRPr="007618C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7618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планирование проекта. Средства планирования.</w:t>
            </w:r>
          </w:p>
        </w:tc>
      </w:tr>
      <w:tr w:rsidR="004A0C3C" w:rsidRPr="007618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7618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2.5. Контроль и аудит проекта</w:t>
            </w:r>
          </w:p>
        </w:tc>
      </w:tr>
      <w:tr w:rsidR="004A0C3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и методы контроля и аудита проекта. Проведение аудита проекта. Отчет о проверке.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причины неудач управления проектами.</w:t>
            </w:r>
          </w:p>
        </w:tc>
      </w:tr>
      <w:tr w:rsidR="004A0C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2.6. Завершение проекта</w:t>
            </w:r>
          </w:p>
        </w:tc>
      </w:tr>
      <w:tr w:rsidR="004A0C3C" w:rsidRPr="007618C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7618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для завершения проекта. Нормальное завершения проекта. Досрочное за- вершение проекта.  Решение о закрытии и процесс закрытия проекта.  Оценка работы ру- ководителя проекта, членов команды и команды в целом.</w:t>
            </w:r>
          </w:p>
        </w:tc>
      </w:tr>
      <w:tr w:rsidR="004A0C3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A0C3C">
        <w:trPr>
          <w:trHeight w:hRule="exact" w:val="14"/>
        </w:trPr>
        <w:tc>
          <w:tcPr>
            <w:tcW w:w="9640" w:type="dxa"/>
          </w:tcPr>
          <w:p w:rsidR="004A0C3C" w:rsidRDefault="004A0C3C"/>
        </w:tc>
      </w:tr>
      <w:tr w:rsidR="004A0C3C" w:rsidRPr="007618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7618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1.1. Программы и проекты как средства реше-ния управленческих задач</w:t>
            </w:r>
          </w:p>
        </w:tc>
      </w:tr>
      <w:tr w:rsidR="004A0C3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Программы, проекты и задачи. Основные характеристики проекта. Жизненный цикл и фазы проекта.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управления проектами. Области применения проект-ного управления.</w:t>
            </w:r>
          </w:p>
        </w:tc>
      </w:tr>
      <w:tr w:rsidR="004A0C3C">
        <w:trPr>
          <w:trHeight w:hRule="exact" w:val="14"/>
        </w:trPr>
        <w:tc>
          <w:tcPr>
            <w:tcW w:w="9640" w:type="dxa"/>
          </w:tcPr>
          <w:p w:rsidR="004A0C3C" w:rsidRDefault="004A0C3C"/>
        </w:tc>
      </w:tr>
      <w:tr w:rsidR="004A0C3C" w:rsidRPr="007618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7618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1.2. Типы и виды проектов</w:t>
            </w:r>
          </w:p>
        </w:tc>
      </w:tr>
      <w:tr w:rsidR="004A0C3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классификации проектов.  Проекты, выполняемые коммерческими и государственными предприятиями в рамках контрактов. Проекты по исследованиям, разработке, инжинирингу. Строительные и другие проекты по созданию основных средств производства.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Проекты по информационным системам. Управленческие проекты. Мультипроекты.</w:t>
            </w:r>
          </w:p>
        </w:tc>
      </w:tr>
      <w:tr w:rsidR="004A0C3C">
        <w:trPr>
          <w:trHeight w:hRule="exact" w:val="14"/>
        </w:trPr>
        <w:tc>
          <w:tcPr>
            <w:tcW w:w="9640" w:type="dxa"/>
          </w:tcPr>
          <w:p w:rsidR="004A0C3C" w:rsidRDefault="004A0C3C"/>
        </w:tc>
      </w:tr>
      <w:tr w:rsidR="004A0C3C" w:rsidRPr="007618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7618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2.1 Принятие решений в управлении</w:t>
            </w:r>
          </w:p>
          <w:p w:rsidR="004A0C3C" w:rsidRPr="007618C9" w:rsidRDefault="007618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проектами.</w:t>
            </w:r>
          </w:p>
        </w:tc>
      </w:tr>
      <w:tr w:rsidR="004A0C3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Области принятия и типы решений в проектном управлении. Рациональное приня-тие решений в проектном управлении. Личностные факторы в принятии решений. Субъ- ективная рациональность при принятии решений.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«Адекватные» решения.</w:t>
            </w:r>
          </w:p>
        </w:tc>
      </w:tr>
    </w:tbl>
    <w:p w:rsidR="004A0C3C" w:rsidRDefault="007618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0C3C" w:rsidRPr="007618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7618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2.2. Управление проектами в условиях не-определенности и риска</w:t>
            </w:r>
          </w:p>
        </w:tc>
      </w:tr>
      <w:tr w:rsidR="004A0C3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проектных рисков и факторов риска. Методы оценки риска проекта. Неопре- деленность окружения проекта как фактор риска.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управления проектами в условиях риска.</w:t>
            </w:r>
          </w:p>
        </w:tc>
      </w:tr>
      <w:tr w:rsidR="004A0C3C">
        <w:trPr>
          <w:trHeight w:hRule="exact" w:val="14"/>
        </w:trPr>
        <w:tc>
          <w:tcPr>
            <w:tcW w:w="9640" w:type="dxa"/>
          </w:tcPr>
          <w:p w:rsidR="004A0C3C" w:rsidRDefault="004A0C3C"/>
        </w:tc>
      </w:tr>
      <w:tr w:rsidR="004A0C3C" w:rsidRPr="007618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7618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2.3. Составление сметы и бюджета проекта</w:t>
            </w:r>
          </w:p>
        </w:tc>
      </w:tr>
      <w:tr w:rsidR="004A0C3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Смета проектных затрат как средство повышения эффективности проекта.  Возрастание издержек проекта. Особенности сметы для различных фаз проекта. Бюджетирование проекта: основные понятия. Бюджет затрат на рабочую силу. Бюджеты производственных затрат и закупок.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статьи бюджета. Контроль исполнения бюджета.</w:t>
            </w:r>
          </w:p>
        </w:tc>
      </w:tr>
      <w:tr w:rsidR="004A0C3C">
        <w:trPr>
          <w:trHeight w:hRule="exact" w:val="14"/>
        </w:trPr>
        <w:tc>
          <w:tcPr>
            <w:tcW w:w="9640" w:type="dxa"/>
          </w:tcPr>
          <w:p w:rsidR="004A0C3C" w:rsidRDefault="004A0C3C"/>
        </w:tc>
      </w:tr>
      <w:tr w:rsidR="004A0C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2.4. Планирование проекта</w:t>
            </w:r>
          </w:p>
        </w:tc>
      </w:tr>
      <w:tr w:rsidR="004A0C3C" w:rsidRPr="007618C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7618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планирование проекта. Средства планирования.</w:t>
            </w:r>
          </w:p>
        </w:tc>
      </w:tr>
      <w:tr w:rsidR="004A0C3C" w:rsidRPr="007618C9">
        <w:trPr>
          <w:trHeight w:hRule="exact" w:val="14"/>
        </w:trPr>
        <w:tc>
          <w:tcPr>
            <w:tcW w:w="9640" w:type="dxa"/>
          </w:tcPr>
          <w:p w:rsidR="004A0C3C" w:rsidRPr="007618C9" w:rsidRDefault="004A0C3C">
            <w:pPr>
              <w:rPr>
                <w:lang w:val="ru-RU"/>
              </w:rPr>
            </w:pPr>
          </w:p>
        </w:tc>
      </w:tr>
      <w:tr w:rsidR="004A0C3C" w:rsidRPr="007618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7618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2.5. Контроль и аудит проекта</w:t>
            </w:r>
          </w:p>
        </w:tc>
      </w:tr>
      <w:tr w:rsidR="004A0C3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и методы контроля и аудита проекта. Проведение аудита проекта. Отчет о проверке.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причины неудач управления проектами.</w:t>
            </w:r>
          </w:p>
        </w:tc>
      </w:tr>
      <w:tr w:rsidR="004A0C3C">
        <w:trPr>
          <w:trHeight w:hRule="exact" w:val="14"/>
        </w:trPr>
        <w:tc>
          <w:tcPr>
            <w:tcW w:w="9640" w:type="dxa"/>
          </w:tcPr>
          <w:p w:rsidR="004A0C3C" w:rsidRDefault="004A0C3C"/>
        </w:tc>
      </w:tr>
      <w:tr w:rsidR="004A0C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2.6. Завершение проекта</w:t>
            </w:r>
          </w:p>
        </w:tc>
      </w:tr>
      <w:tr w:rsidR="004A0C3C" w:rsidRPr="007618C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7618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для завершения проекта. Нормальное завершения проекта. Досрочное за- вершение проекта.  Решение о закрытии и процесс закрытия проекта.  Оценка работы ру- ководителя проекта, членов команды и команды в целом.</w:t>
            </w:r>
          </w:p>
        </w:tc>
      </w:tr>
      <w:tr w:rsidR="004A0C3C" w:rsidRPr="007618C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4A0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0C3C" w:rsidRPr="007618C9" w:rsidRDefault="0076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A0C3C" w:rsidRPr="007618C9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76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«Управление проектами в страховании» / Малышенко Геннадий Иванович. – Омск: Изд-во Омской гуманитарной академии, 0.</w:t>
            </w:r>
          </w:p>
          <w:p w:rsidR="004A0C3C" w:rsidRPr="007618C9" w:rsidRDefault="0076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A0C3C" w:rsidRPr="007618C9" w:rsidRDefault="0076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A0C3C" w:rsidRPr="007618C9" w:rsidRDefault="0076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A0C3C" w:rsidRPr="007618C9">
        <w:trPr>
          <w:trHeight w:hRule="exact" w:val="138"/>
        </w:trPr>
        <w:tc>
          <w:tcPr>
            <w:tcW w:w="9640" w:type="dxa"/>
          </w:tcPr>
          <w:p w:rsidR="004A0C3C" w:rsidRPr="007618C9" w:rsidRDefault="004A0C3C">
            <w:pPr>
              <w:rPr>
                <w:lang w:val="ru-RU"/>
              </w:rPr>
            </w:pPr>
          </w:p>
        </w:tc>
      </w:tr>
      <w:tr w:rsidR="004A0C3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76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A0C3C" w:rsidRDefault="0076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A0C3C" w:rsidRPr="007618C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7618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Ньютон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Ричард,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Кириченко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Букс,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978-5-9614-0539-2.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18C9">
              <w:rPr>
                <w:lang w:val="ru-RU"/>
              </w:rPr>
              <w:t xml:space="preserve"> </w:t>
            </w:r>
            <w:hyperlink r:id="rId4" w:history="1">
              <w:r w:rsidR="00BA3CF0">
                <w:rPr>
                  <w:rStyle w:val="a3"/>
                  <w:lang w:val="ru-RU"/>
                </w:rPr>
                <w:t>http://www.iprbookshop.ru/82359.html</w:t>
              </w:r>
            </w:hyperlink>
            <w:r w:rsidRPr="007618C9">
              <w:rPr>
                <w:lang w:val="ru-RU"/>
              </w:rPr>
              <w:t xml:space="preserve"> </w:t>
            </w:r>
          </w:p>
        </w:tc>
      </w:tr>
      <w:tr w:rsidR="004A0C3C" w:rsidRPr="007618C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7618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Балашов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Рогова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Тихонова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978-5-534-00436-6.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18C9">
              <w:rPr>
                <w:lang w:val="ru-RU"/>
              </w:rPr>
              <w:t xml:space="preserve"> </w:t>
            </w:r>
            <w:hyperlink r:id="rId5" w:history="1">
              <w:r w:rsidR="00BA3CF0">
                <w:rPr>
                  <w:rStyle w:val="a3"/>
                  <w:lang w:val="ru-RU"/>
                </w:rPr>
                <w:t>https://www.biblio-online.ru/bcode/431784</w:t>
              </w:r>
            </w:hyperlink>
            <w:r w:rsidRPr="007618C9">
              <w:rPr>
                <w:lang w:val="ru-RU"/>
              </w:rPr>
              <w:t xml:space="preserve"> </w:t>
            </w:r>
          </w:p>
        </w:tc>
      </w:tr>
      <w:tr w:rsidR="004A0C3C" w:rsidRPr="007618C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7618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422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978-5-534-01505-8.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18C9">
              <w:rPr>
                <w:lang w:val="ru-RU"/>
              </w:rPr>
              <w:t xml:space="preserve"> </w:t>
            </w:r>
            <w:hyperlink r:id="rId6" w:history="1">
              <w:r w:rsidR="00BA3CF0">
                <w:rPr>
                  <w:rStyle w:val="a3"/>
                  <w:lang w:val="ru-RU"/>
                </w:rPr>
                <w:t>https://urait.ru/bcode/414856</w:t>
              </w:r>
            </w:hyperlink>
            <w:r w:rsidRPr="007618C9">
              <w:rPr>
                <w:lang w:val="ru-RU"/>
              </w:rPr>
              <w:t xml:space="preserve"> </w:t>
            </w:r>
          </w:p>
        </w:tc>
      </w:tr>
      <w:tr w:rsidR="004A0C3C" w:rsidRPr="007618C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7618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Балашов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Рогова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Тихонова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978-5-534-03473-8.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18C9">
              <w:rPr>
                <w:lang w:val="ru-RU"/>
              </w:rPr>
              <w:t xml:space="preserve"> </w:t>
            </w:r>
            <w:hyperlink r:id="rId7" w:history="1">
              <w:r w:rsidR="00BA3CF0">
                <w:rPr>
                  <w:rStyle w:val="a3"/>
                  <w:lang w:val="ru-RU"/>
                </w:rPr>
                <w:t>https://www.biblio-online.ru/bcode/413480</w:t>
              </w:r>
            </w:hyperlink>
            <w:r w:rsidRPr="007618C9">
              <w:rPr>
                <w:lang w:val="ru-RU"/>
              </w:rPr>
              <w:t xml:space="preserve"> </w:t>
            </w:r>
          </w:p>
        </w:tc>
      </w:tr>
    </w:tbl>
    <w:p w:rsidR="004A0C3C" w:rsidRPr="007618C9" w:rsidRDefault="007618C9">
      <w:pPr>
        <w:rPr>
          <w:sz w:val="0"/>
          <w:szCs w:val="0"/>
          <w:lang w:val="ru-RU"/>
        </w:rPr>
      </w:pPr>
      <w:r w:rsidRPr="007618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A0C3C">
        <w:trPr>
          <w:trHeight w:hRule="exact" w:val="277"/>
        </w:trPr>
        <w:tc>
          <w:tcPr>
            <w:tcW w:w="285" w:type="dxa"/>
          </w:tcPr>
          <w:p w:rsidR="004A0C3C" w:rsidRPr="007618C9" w:rsidRDefault="004A0C3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A0C3C" w:rsidRPr="007618C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7618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Куценко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Вискова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Корабейников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Лучко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Солдаткина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Рябикова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269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978-5-7410-1400-4.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18C9">
              <w:rPr>
                <w:lang w:val="ru-RU"/>
              </w:rPr>
              <w:t xml:space="preserve"> </w:t>
            </w:r>
            <w:hyperlink r:id="rId8" w:history="1">
              <w:r w:rsidR="00BA3CF0">
                <w:rPr>
                  <w:rStyle w:val="a3"/>
                  <w:lang w:val="ru-RU"/>
                </w:rPr>
                <w:t>http://www.iprbookshop.ru/61421.html</w:t>
              </w:r>
            </w:hyperlink>
            <w:r w:rsidRPr="007618C9">
              <w:rPr>
                <w:lang w:val="ru-RU"/>
              </w:rPr>
              <w:t xml:space="preserve"> </w:t>
            </w:r>
          </w:p>
        </w:tc>
      </w:tr>
      <w:tr w:rsidR="004A0C3C" w:rsidRPr="007618C9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4A0C3C">
            <w:pPr>
              <w:rPr>
                <w:lang w:val="ru-RU"/>
              </w:rPr>
            </w:pPr>
          </w:p>
        </w:tc>
      </w:tr>
      <w:tr w:rsidR="004A0C3C" w:rsidRPr="007618C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7618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недвижимости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Герасимов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Коробова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Сафарян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Светышев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Новосибирский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архитектурно-строительный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(Сибстрин),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978-5-7795-0742-4.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18C9">
              <w:rPr>
                <w:lang w:val="ru-RU"/>
              </w:rPr>
              <w:t xml:space="preserve"> </w:t>
            </w:r>
            <w:hyperlink r:id="rId9" w:history="1">
              <w:r w:rsidR="00BA3CF0">
                <w:rPr>
                  <w:rStyle w:val="a3"/>
                  <w:lang w:val="ru-RU"/>
                </w:rPr>
                <w:t>http://www.iprbookshop.ru/68855.html</w:t>
              </w:r>
            </w:hyperlink>
            <w:r w:rsidRPr="007618C9">
              <w:rPr>
                <w:lang w:val="ru-RU"/>
              </w:rPr>
              <w:t xml:space="preserve"> </w:t>
            </w:r>
          </w:p>
        </w:tc>
      </w:tr>
      <w:tr w:rsidR="004A0C3C" w:rsidRPr="007618C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7618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Балашов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Рогова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Тихонова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978-5-9916-6197-3.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18C9">
              <w:rPr>
                <w:lang w:val="ru-RU"/>
              </w:rPr>
              <w:t xml:space="preserve"> </w:t>
            </w:r>
            <w:hyperlink r:id="rId10" w:history="1">
              <w:r w:rsidR="00BA3CF0">
                <w:rPr>
                  <w:rStyle w:val="a3"/>
                  <w:lang w:val="ru-RU"/>
                </w:rPr>
                <w:t>https://www.biblio-online.ru/bcode/388046</w:t>
              </w:r>
            </w:hyperlink>
            <w:r w:rsidRPr="007618C9">
              <w:rPr>
                <w:lang w:val="ru-RU"/>
              </w:rPr>
              <w:t xml:space="preserve"> </w:t>
            </w:r>
          </w:p>
        </w:tc>
      </w:tr>
      <w:tr w:rsidR="004A0C3C" w:rsidRPr="007618C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7618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Балашов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Рогова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Тихонова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978-5-534-03473-8.</w:t>
            </w:r>
            <w:r w:rsidRPr="007618C9">
              <w:rPr>
                <w:lang w:val="ru-RU"/>
              </w:rPr>
              <w:t xml:space="preserve">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18C9">
              <w:rPr>
                <w:lang w:val="ru-RU"/>
              </w:rPr>
              <w:t xml:space="preserve"> </w:t>
            </w:r>
            <w:hyperlink r:id="rId11" w:history="1">
              <w:r w:rsidR="00BA3CF0">
                <w:rPr>
                  <w:rStyle w:val="a3"/>
                  <w:lang w:val="ru-RU"/>
                </w:rPr>
                <w:t>https://www.biblio-online.ru/bcode/404024</w:t>
              </w:r>
            </w:hyperlink>
            <w:r w:rsidRPr="007618C9">
              <w:rPr>
                <w:lang w:val="ru-RU"/>
              </w:rPr>
              <w:t xml:space="preserve"> </w:t>
            </w:r>
          </w:p>
        </w:tc>
      </w:tr>
      <w:tr w:rsidR="004A0C3C" w:rsidRPr="007618C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76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A0C3C" w:rsidRPr="007618C9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7618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BA3C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A0C3C" w:rsidRPr="007618C9" w:rsidRDefault="007618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BA3C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A0C3C" w:rsidRPr="007618C9" w:rsidRDefault="007618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BA3C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A0C3C" w:rsidRPr="007618C9" w:rsidRDefault="007618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BA3C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A0C3C" w:rsidRPr="007618C9" w:rsidRDefault="007618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BA3C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A0C3C" w:rsidRPr="007618C9" w:rsidRDefault="007618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7215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A0C3C" w:rsidRPr="007618C9" w:rsidRDefault="007618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BA3C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A0C3C" w:rsidRPr="007618C9" w:rsidRDefault="007618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BA3C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A0C3C" w:rsidRPr="007618C9" w:rsidRDefault="007618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BA3C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A0C3C" w:rsidRPr="007618C9" w:rsidRDefault="007618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BA3C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A0C3C" w:rsidRPr="007618C9" w:rsidRDefault="007618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2" w:history="1">
              <w:r w:rsidR="00BA3C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A0C3C" w:rsidRPr="007618C9" w:rsidRDefault="007618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3" w:history="1">
              <w:r w:rsidR="00BA3C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A0C3C" w:rsidRPr="007618C9" w:rsidRDefault="007618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BA3C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A0C3C" w:rsidRPr="007618C9" w:rsidRDefault="007618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A0C3C" w:rsidRPr="007618C9" w:rsidRDefault="007618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A0C3C" w:rsidRPr="007618C9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76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A0C3C" w:rsidRPr="007618C9">
        <w:trPr>
          <w:trHeight w:hRule="exact" w:val="6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7618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</w:t>
            </w:r>
          </w:p>
        </w:tc>
      </w:tr>
    </w:tbl>
    <w:p w:rsidR="004A0C3C" w:rsidRPr="007618C9" w:rsidRDefault="007618C9">
      <w:pPr>
        <w:rPr>
          <w:sz w:val="0"/>
          <w:szCs w:val="0"/>
          <w:lang w:val="ru-RU"/>
        </w:rPr>
      </w:pPr>
      <w:r w:rsidRPr="007618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0C3C" w:rsidRPr="007618C9">
        <w:trPr>
          <w:trHeight w:hRule="exact" w:val="131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7618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A0C3C" w:rsidRPr="007618C9" w:rsidRDefault="007618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A0C3C" w:rsidRPr="007618C9" w:rsidRDefault="007618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A0C3C" w:rsidRPr="007618C9" w:rsidRDefault="007618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A0C3C" w:rsidRPr="007618C9" w:rsidRDefault="007618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A0C3C" w:rsidRPr="007618C9" w:rsidRDefault="007618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A0C3C" w:rsidRPr="007618C9" w:rsidRDefault="007618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A0C3C" w:rsidRPr="007618C9" w:rsidRDefault="007618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A0C3C" w:rsidRPr="007618C9" w:rsidRDefault="007618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A0C3C" w:rsidRPr="007618C9" w:rsidRDefault="007618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A0C3C" w:rsidRPr="007618C9" w:rsidRDefault="007618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A0C3C" w:rsidRPr="007618C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76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A0C3C">
        <w:trPr>
          <w:trHeight w:hRule="exact" w:val="13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7618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A0C3C" w:rsidRPr="007618C9" w:rsidRDefault="004A0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A0C3C" w:rsidRPr="007618C9" w:rsidRDefault="007618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A0C3C" w:rsidRDefault="007618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4A0C3C" w:rsidRDefault="007618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0C3C" w:rsidRPr="007618C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4A0C3C" w:rsidRDefault="007618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4A0C3C" w:rsidRPr="007618C9" w:rsidRDefault="007618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A0C3C" w:rsidRPr="007618C9" w:rsidRDefault="007618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A0C3C" w:rsidRPr="007618C9" w:rsidRDefault="004A0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A0C3C" w:rsidRPr="007618C9" w:rsidRDefault="007618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A0C3C" w:rsidRPr="007618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76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BA3C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A0C3C" w:rsidRPr="007618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76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BA3C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A0C3C" w:rsidRPr="007618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76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BA3C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A0C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76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A0C3C" w:rsidRDefault="0076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BA3C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A0C3C" w:rsidRPr="007618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76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A0C3C" w:rsidRPr="007618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76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9" w:history="1">
              <w:r w:rsidR="00BA3C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A0C3C" w:rsidRPr="007618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76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0" w:history="1">
              <w:r w:rsidR="00BA3C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A0C3C" w:rsidRPr="007618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76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1" w:history="1">
              <w:r w:rsidR="007215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A0C3C" w:rsidRPr="007618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76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2" w:history="1">
              <w:r w:rsidR="007215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A0C3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A0C3C" w:rsidRPr="007618C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7618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A0C3C" w:rsidRPr="007618C9" w:rsidRDefault="007618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A0C3C" w:rsidRPr="007618C9" w:rsidRDefault="007618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A0C3C" w:rsidRPr="007618C9" w:rsidRDefault="007618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A0C3C" w:rsidRPr="007618C9" w:rsidRDefault="007618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A0C3C" w:rsidRPr="007618C9" w:rsidRDefault="007618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A0C3C" w:rsidRPr="007618C9" w:rsidRDefault="007618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A0C3C" w:rsidRPr="007618C9" w:rsidRDefault="007618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A0C3C" w:rsidRPr="007618C9" w:rsidRDefault="007618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A0C3C" w:rsidRPr="007618C9" w:rsidRDefault="007618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A0C3C" w:rsidRPr="007618C9" w:rsidRDefault="007618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A0C3C" w:rsidRPr="007618C9" w:rsidRDefault="007618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A0C3C" w:rsidRPr="007618C9" w:rsidRDefault="007618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A0C3C" w:rsidRPr="007618C9" w:rsidRDefault="007618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A0C3C" w:rsidRPr="007618C9">
        <w:trPr>
          <w:trHeight w:hRule="exact" w:val="277"/>
        </w:trPr>
        <w:tc>
          <w:tcPr>
            <w:tcW w:w="9640" w:type="dxa"/>
          </w:tcPr>
          <w:p w:rsidR="004A0C3C" w:rsidRPr="007618C9" w:rsidRDefault="004A0C3C">
            <w:pPr>
              <w:rPr>
                <w:lang w:val="ru-RU"/>
              </w:rPr>
            </w:pPr>
          </w:p>
        </w:tc>
      </w:tr>
      <w:tr w:rsidR="004A0C3C" w:rsidRPr="007618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76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A0C3C" w:rsidRPr="007618C9">
        <w:trPr>
          <w:trHeight w:hRule="exact" w:val="14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7618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</w:tc>
      </w:tr>
    </w:tbl>
    <w:p w:rsidR="004A0C3C" w:rsidRPr="007618C9" w:rsidRDefault="007618C9">
      <w:pPr>
        <w:rPr>
          <w:sz w:val="0"/>
          <w:szCs w:val="0"/>
          <w:lang w:val="ru-RU"/>
        </w:rPr>
      </w:pPr>
      <w:r w:rsidRPr="007618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0C3C" w:rsidRPr="007618C9">
        <w:trPr>
          <w:trHeight w:hRule="exact" w:val="12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7618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A0C3C" w:rsidRPr="007618C9" w:rsidRDefault="007618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A0C3C" w:rsidRPr="007618C9" w:rsidRDefault="007618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A0C3C" w:rsidRPr="007618C9" w:rsidRDefault="007618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7215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A0C3C" w:rsidRPr="007618C9" w:rsidRDefault="007618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4A0C3C" w:rsidRPr="007618C9">
        <w:trPr>
          <w:trHeight w:hRule="exact" w:val="26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76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4" w:history="1">
              <w:r w:rsidR="007215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</w:t>
            </w:r>
          </w:p>
        </w:tc>
      </w:tr>
    </w:tbl>
    <w:p w:rsidR="004A0C3C" w:rsidRPr="007618C9" w:rsidRDefault="007618C9">
      <w:pPr>
        <w:rPr>
          <w:sz w:val="0"/>
          <w:szCs w:val="0"/>
          <w:lang w:val="ru-RU"/>
        </w:rPr>
      </w:pPr>
      <w:r w:rsidRPr="007618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0C3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учебных заведениях, Moodle.</w:t>
            </w:r>
          </w:p>
        </w:tc>
      </w:tr>
      <w:tr w:rsidR="004A0C3C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C3C" w:rsidRDefault="0076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D-link(DES- 1024 D/F1B) fast ethernet switch 24 port(24 utp,10/100 Mbps); Сетевой адаптер Realtek GBE Family Controller-интегрированное решение GA-H81M-S1; Патч-корд Cat.5e; Ethernet розетка Cat.5e; Проекционное полотно; Мультимедийный проектор Benq mx-525 Операционная система Microsoft Windows XP,  Microsoft Office Professional Plus 2007, LibreOffice, Kaspersky Endpoint Security для бизнеса – Стандартный, MS Visio Standart, Система контент фильтрации SkyDNS, MS Visio Standart, справочно-правовая система «Консультант плюс», «Гарант», Электронно библиотечная система IPRbooks, Электронно библиотечная система "ЭБС ЮРАЙТ "</w:t>
            </w:r>
            <w:hyperlink r:id="rId35" w:history="1">
              <w:r w:rsidR="007215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www.biblio-online.ru,»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4A0C3C" w:rsidRPr="007618C9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76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6" w:history="1">
              <w:r w:rsidR="007215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4A0C3C" w:rsidRPr="007618C9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C3C" w:rsidRPr="007618C9" w:rsidRDefault="0076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: Помещение для самостоятельной индивидуальной теоретической работы обучающихся по дисциплине «Игровые виды спорта (волейбол)»  (находящееся по адресу г.Омск, ул. 4-я Челюскинцев, 2а), оснащено компьютерной техникой(Операционная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6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2007) с высокоскоростным подключением к сети «Интернет» с обеспечением доступа в электронную информационно-образовательную среду Академии.</w:t>
            </w:r>
          </w:p>
        </w:tc>
      </w:tr>
    </w:tbl>
    <w:p w:rsidR="004A0C3C" w:rsidRPr="007618C9" w:rsidRDefault="004A0C3C">
      <w:pPr>
        <w:rPr>
          <w:lang w:val="ru-RU"/>
        </w:rPr>
      </w:pPr>
    </w:p>
    <w:sectPr w:rsidR="004A0C3C" w:rsidRPr="007618C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96295"/>
    <w:rsid w:val="001F0BC7"/>
    <w:rsid w:val="004A0C3C"/>
    <w:rsid w:val="00721570"/>
    <w:rsid w:val="007618C9"/>
    <w:rsid w:val="00BA3CF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0A0CC0-206A-4C73-8EC5-BE9A98FC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57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A3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www.biblio-online.ru.," TargetMode="External"/><Relationship Id="rId7" Type="http://schemas.openxmlformats.org/officeDocument/2006/relationships/hyperlink" Target="https://www.biblio-online.ru/bcode/413480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biblio-online.ru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4856" TargetMode="External"/><Relationship Id="rId11" Type="http://schemas.openxmlformats.org/officeDocument/2006/relationships/hyperlink" Target="https://www.biblio-online.ru/bcode/404024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gks.ru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biblio-online.ru/bcode/431784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36" Type="http://schemas.openxmlformats.org/officeDocument/2006/relationships/hyperlink" Target="http://www.biblio-online.ru," TargetMode="External"/><Relationship Id="rId10" Type="http://schemas.openxmlformats.org/officeDocument/2006/relationships/hyperlink" Target="https://www.biblio-online.ru/bcode/388046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government.ru" TargetMode="External"/><Relationship Id="rId4" Type="http://schemas.openxmlformats.org/officeDocument/2006/relationships/hyperlink" Target="http://www.iprbookshop.ru/82359.html" TargetMode="External"/><Relationship Id="rId9" Type="http://schemas.openxmlformats.org/officeDocument/2006/relationships/hyperlink" Target="http://www.iprbookshop.ru/68855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president.kremlin.ru" TargetMode="External"/><Relationship Id="rId35" Type="http://schemas.openxmlformats.org/officeDocument/2006/relationships/hyperlink" Target="http://www.biblio-online.ru," TargetMode="External"/><Relationship Id="rId8" Type="http://schemas.openxmlformats.org/officeDocument/2006/relationships/hyperlink" Target="http://www.iprbookshop.ru/61421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6676</Words>
  <Characters>38058</Characters>
  <Application>Microsoft Office Word</Application>
  <DocSecurity>0</DocSecurity>
  <Lines>317</Lines>
  <Paragraphs>89</Paragraphs>
  <ScaleCrop>false</ScaleCrop>
  <Company/>
  <LinksUpToDate>false</LinksUpToDate>
  <CharactersWithSpaces>44645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2021-2022_ФГОС3++2021_Бак-ОФО-Э(УРиСД)(21)_plx_Управление проектами в страховании</dc:title>
  <dc:creator>FastReport.NET</dc:creator>
  <cp:lastModifiedBy>Mark Bernstorf</cp:lastModifiedBy>
  <cp:revision>5</cp:revision>
  <dcterms:created xsi:type="dcterms:W3CDTF">2022-02-22T04:32:00Z</dcterms:created>
  <dcterms:modified xsi:type="dcterms:W3CDTF">2022-11-12T10:41:00Z</dcterms:modified>
</cp:coreProperties>
</file>